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BB8" w:rsidRPr="0062000F" w:rsidRDefault="0022134E" w:rsidP="00041C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000F">
        <w:rPr>
          <w:rFonts w:ascii="Times New Roman" w:hAnsi="Times New Roman" w:cs="Times New Roman"/>
          <w:b/>
          <w:sz w:val="24"/>
          <w:szCs w:val="24"/>
        </w:rPr>
        <w:t>S-Table 1</w:t>
      </w:r>
    </w:p>
    <w:p w:rsidR="003C6BB8" w:rsidRPr="00FF53D2" w:rsidRDefault="0022134E" w:rsidP="00041C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53D2">
        <w:rPr>
          <w:rFonts w:ascii="Times New Roman" w:hAnsi="Times New Roman" w:cs="Times New Roman"/>
          <w:b/>
          <w:sz w:val="24"/>
          <w:szCs w:val="24"/>
        </w:rPr>
        <w:t>Fusion transcript of each sample in the GFF file table</w:t>
      </w:r>
    </w:p>
    <w:p w:rsidR="0022134E" w:rsidRPr="0062000F" w:rsidRDefault="00CD5FC5" w:rsidP="00CD5FC5">
      <w:pPr>
        <w:jc w:val="left"/>
        <w:rPr>
          <w:rStyle w:val="transsent"/>
          <w:rFonts w:ascii="Times New Roman" w:hAnsi="Times New Roman" w:cs="Times New Roman"/>
          <w:sz w:val="24"/>
          <w:szCs w:val="24"/>
          <w:shd w:val="clear" w:color="auto" w:fill="F7F8FA"/>
        </w:rPr>
      </w:pPr>
      <w:r w:rsidRPr="0062000F">
        <w:rPr>
          <w:rStyle w:val="transsent"/>
          <w:rFonts w:ascii="Times New Roman" w:hAnsi="Times New Roman" w:cs="Times New Roman" w:hint="eastAsia"/>
          <w:sz w:val="24"/>
          <w:szCs w:val="24"/>
          <w:shd w:val="clear" w:color="auto" w:fill="F7F8FA"/>
        </w:rPr>
        <w:t xml:space="preserve">Note: </w:t>
      </w:r>
      <w:r w:rsidR="0022134E" w:rsidRPr="0062000F">
        <w:rPr>
          <w:rStyle w:val="transsent"/>
          <w:rFonts w:ascii="Times New Roman" w:hAnsi="Times New Roman" w:cs="Times New Roman"/>
          <w:sz w:val="24"/>
          <w:szCs w:val="24"/>
          <w:shd w:val="clear" w:color="auto" w:fill="F7F8FA"/>
        </w:rPr>
        <w:t>Column 6: score, number, explanation of possibility of annotation information, ".”Means missing value; Column 8: only valid for note type CDS, indicating the position of the starting code, valid values are 0, 1, 2, ".”Means the missing value;</w:t>
      </w:r>
      <w:r w:rsidRPr="0062000F">
        <w:rPr>
          <w:rStyle w:val="transsent"/>
          <w:rFonts w:ascii="Times New Roman" w:hAnsi="Times New Roman" w:cs="Times New Roman" w:hint="eastAsia"/>
          <w:sz w:val="24"/>
          <w:szCs w:val="24"/>
          <w:shd w:val="clear" w:color="auto" w:fill="F7F8FA"/>
        </w:rPr>
        <w:t xml:space="preserve"> </w:t>
      </w:r>
      <w:r w:rsidRPr="0062000F">
        <w:rPr>
          <w:rFonts w:ascii="Times New Roman" w:hAnsi="Times New Roman"/>
          <w:sz w:val="24"/>
          <w:szCs w:val="24"/>
          <w:shd w:val="clear" w:color="auto" w:fill="F7F8FA"/>
        </w:rPr>
        <w:t xml:space="preserve">A-1; A-2; A-3: the Olecranon honey peach; B-1; B-2; B-3: </w:t>
      </w:r>
      <w:r w:rsidRPr="0062000F">
        <w:rPr>
          <w:rFonts w:ascii="Times New Roman" w:hAnsi="Times New Roman" w:cs="Times New Roman"/>
          <w:sz w:val="24"/>
          <w:szCs w:val="24"/>
        </w:rPr>
        <w:t>Bud mutation of peach.</w:t>
      </w:r>
    </w:p>
    <w:p w:rsidR="00041C4D" w:rsidRPr="0062000F" w:rsidRDefault="00041C4D" w:rsidP="00041C4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012" w:type="dxa"/>
        <w:jc w:val="center"/>
        <w:tblBorders>
          <w:top w:val="single" w:sz="4" w:space="0" w:color="auto"/>
          <w:bottom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821"/>
        <w:gridCol w:w="1337"/>
        <w:gridCol w:w="1224"/>
        <w:gridCol w:w="1160"/>
        <w:gridCol w:w="1099"/>
        <w:gridCol w:w="61"/>
        <w:gridCol w:w="648"/>
        <w:gridCol w:w="1134"/>
        <w:gridCol w:w="1134"/>
        <w:gridCol w:w="3889"/>
        <w:gridCol w:w="81"/>
        <w:gridCol w:w="397"/>
        <w:gridCol w:w="27"/>
      </w:tblGrid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2E6B80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chromosome number</w:t>
            </w: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2E6B80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source of comment information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2E6B80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type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2E6B80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starting position of feature sequence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2E6B80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ending position of feature sequence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0E234F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Column 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0E234F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positive and negative chain of feature sequence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0E234F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Column 8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2E6B80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comment information described as multiple key-value pairs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3588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E234F" w:rsidRPr="0062000F" w:rsidRDefault="000E234F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A-1 </w:t>
            </w:r>
            <w:r w:rsidRPr="00FF53D2">
              <w:rPr>
                <w:rFonts w:ascii="Times New Roman" w:hAnsi="Times New Roman" w:cs="Times New Roman"/>
                <w:b/>
                <w:sz w:val="24"/>
                <w:szCs w:val="24"/>
              </w:rPr>
              <w:t>Fusion transcript of the GFF file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8637190</w:t>
            </w:r>
          </w:p>
        </w:tc>
        <w:tc>
          <w:tcPr>
            <w:tcW w:w="1099" w:type="dxa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8639492</w:t>
            </w:r>
          </w:p>
        </w:tc>
        <w:tc>
          <w:tcPr>
            <w:tcW w:w="709" w:type="dxa"/>
            <w:gridSpan w:val="2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gene_id "ONTfusion.8"; transcript_id "ONTfusion.8.1";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8637190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8637448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"ONTfusion.8"; transcript_id "ONTfusion.8.1";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8638336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8638399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"ONTfusion.8"; transcript_id "ONTfusion.8.1";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8639439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8639492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"ONTfusion.8"; transcript_id "ONTfusion.8.1";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1835714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1836009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"ONTfusion.8";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"ONTfusion.8.2";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18357147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18357303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"ONTfusion.8"; transcript_id "ONTfusion.8.2";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18359540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18360093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"ONTfusion.8"; transcript_id "ONTfusion.8.2";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25485250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25485809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"ONTfusion.6"; transcript_id "ONTfusion.6.1";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25485250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25485321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"ONTfusion.6"; transcript_id "ONTfusion.6.1";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25485655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25485809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"ONTfusion.6"; transcript_id "ONTfusion.6.1";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15610618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15612815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"ONTfusion.6"; transcript_id "ONTfusion.6.2";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15610618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15610680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"ONTfusion.6"; transcript_id "ONTfusion.6.2";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15612497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15612815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"ONTfusion.6"; transcript_id "ONTfusion.6.2";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4326021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4326279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4326021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4326279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"ONTfusion.7";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"ONTfusion.7.1";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11685116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11687733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11685116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11685573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11685673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11685813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11685940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11686212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11686310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11686416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11686670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11686813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11686903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11687733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26387787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26387985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26387787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26387985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2250929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2251293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"ONTfusion.4";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22509291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22509380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22509488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22509638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22509732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22509969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22510135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22510345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22510495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22510661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22510756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22510881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22511012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22512934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757045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758866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757045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757131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757252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757433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"ONTfusion.5";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757511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757639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757862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757934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758213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758298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758402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758486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758621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758866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2914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813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934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1017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"ONTfusion.5";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1239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1348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1406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1577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1667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1750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1894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1976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2159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2382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2476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2566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2746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2833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2914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1693278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1693304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"ONTfusion.2";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"ONTfusion.2.1";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16932782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16933049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11685473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11687733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11685473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11685573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11685673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11685813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11685940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11686212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11686310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11686416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11686670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11686813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11686903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11687733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757045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758882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757045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757131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"ONTfusion.3";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757252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757433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757511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757639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757862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757934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758213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758298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758402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758486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758621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758882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3024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813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"ONTfusion.3";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934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1017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1239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1354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1406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1577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1667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1750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1894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1976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2159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2382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2476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2566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2746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2833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3024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"ONTfusion.3";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11686119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11687733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"ONTfusion.1"; transcript_id "ONTfusion.1.1";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11686119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11686212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"ONTfusion.1"; transcript_id "ONTfusion.1.1";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11686310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11686416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"ONTfusion.1"; transcript_id "ONTfusion.1.1";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11686670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11686813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"ONTfusion.1"; transcript_id "ONTfusion.1.1";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11686903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11687733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"ONTfusion.1"; transcript_id "ONTfusion.1.1";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4081300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4081558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"ONTfusion.1"; transcript_id "ONTfusion.1.2";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4081300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4081558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3"/>
          <w:wAfter w:w="505" w:type="dxa"/>
          <w:trHeight w:val="20"/>
          <w:jc w:val="center"/>
        </w:trPr>
        <w:tc>
          <w:tcPr>
            <w:tcW w:w="13507" w:type="dxa"/>
            <w:gridSpan w:val="10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A-2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Fusion transcript of the GFF file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471343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472101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471343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472101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1832581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1832830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1832581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1832830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20246220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20246486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20246220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20246486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11685339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11685339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11685573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11685673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11685940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11686212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11686310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11686416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11686670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11686903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26387786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26387985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26387786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26387985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22509291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22510882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22509291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22509380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22509488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22509638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22509732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22509969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22510135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22510345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22510495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22510661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22510756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22510882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227193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227843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227193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227843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16217613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16217699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16217613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16217699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16932782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16933040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16932782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16933040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11685217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11685217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11685573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11685673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11685940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11686212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11686310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11686416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11686670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11686903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14751229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14751867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14751229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14751867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14766670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14768825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14766670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14767097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14767883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14768011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14768207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14768391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14768509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14768825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757059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758889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757059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758889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3018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2566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3018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4012" w:type="dxa"/>
            <w:gridSpan w:val="1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A-3 </w:t>
            </w:r>
            <w:r w:rsidRPr="00FF53D2">
              <w:rPr>
                <w:rFonts w:ascii="Times New Roman" w:hAnsi="Times New Roman" w:cs="Times New Roman"/>
                <w:b/>
                <w:sz w:val="24"/>
                <w:szCs w:val="24"/>
              </w:rPr>
              <w:t>Fusion transcript of the GFF file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4326021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4326278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gene_id"ONTfusion.8";transcript_id 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4326021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4326278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11685218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11685218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11685573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11685673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11685940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11686212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11686310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11686416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11686670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11686903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4321468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4321730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4321468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4321730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11686076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11686076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11686212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11686310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11686416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11686670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11686903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1972281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1972456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1972281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1972456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12519326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12519714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12519326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12519714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5414183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5414368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5414183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5414368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791999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793779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791999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792810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793500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793779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26387784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26387985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26387784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26387985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22509291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22512951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22509291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22509380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22509488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22509638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22509732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22509969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22510135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22510345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22510495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22510661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22510756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22510881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22511012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22512951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5414183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5414386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5414183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5414386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29048058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29049857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29048058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29048888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29049578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29049857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15478447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15478548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15478447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15478548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721858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722964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721858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722964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16932782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16933040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16932782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16933040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11685573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11685673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11685940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11686212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11686310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11686416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11686670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11686903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758969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758969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2952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2566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2952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4012" w:type="dxa"/>
            <w:gridSpan w:val="1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FF53D2" w:rsidRDefault="0022134E" w:rsidP="00041C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B-1 </w:t>
            </w:r>
            <w:r w:rsidRPr="00FF53D2">
              <w:rPr>
                <w:rFonts w:ascii="Times New Roman" w:hAnsi="Times New Roman" w:cs="Times New Roman"/>
                <w:b/>
                <w:sz w:val="24"/>
                <w:szCs w:val="24"/>
              </w:rPr>
              <w:t>Fusion transcript of the GFF file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5791405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5791510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5791405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5791510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5835219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5836131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5835219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5836131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"ONTfusion.8";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2217116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2217467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2217116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2217243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2217331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2217467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7195583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7195934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7195583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7195934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24399225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24399225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2442008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2442251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"ONTfusion.7";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24420087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2439957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"ONTfusion.4";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24420101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24420101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24420387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24420882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1801107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1801374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"ONTfusion.5";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18011072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18011211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18011700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18011929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18012018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18012315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18013228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18013391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18013483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18013747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11678685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11678942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11678685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11678901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11678942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5791403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5791510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"ONTfusion.2";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5791403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5791510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5832198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5836131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5832198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5832389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5832524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5832614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5835117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5836131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2442011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2442251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"ONTfusion.3";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24420119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24420387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24420882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24421018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758969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"ONTfusion.1";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758969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2960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"ONTfusion.1";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"ONTfusion.1";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2566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2960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4012" w:type="dxa"/>
            <w:gridSpan w:val="1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FF53D2" w:rsidRDefault="0022134E" w:rsidP="00041C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B-2 </w:t>
            </w:r>
            <w:r w:rsidRPr="00FF53D2">
              <w:rPr>
                <w:rFonts w:ascii="Times New Roman" w:hAnsi="Times New Roman" w:cs="Times New Roman"/>
                <w:b/>
                <w:sz w:val="24"/>
                <w:szCs w:val="24"/>
              </w:rPr>
              <w:t>Fusion transcript of the GFF file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42185042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42185336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42185042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42185336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17653246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17654049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17653246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17653497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17653601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17654049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47767704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47768170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47767704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47768170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2254309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2255062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2254309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2254580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2254802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2255062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759089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759089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5791386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5791510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5791386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5791510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5832198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5836131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5832198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5832389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5832524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5832614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5835117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5836131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758775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758775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2920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2566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2920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24420387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24420882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2371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2566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758877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758877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3024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2566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3024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18011072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18013747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18011072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18011211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18011700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18011929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18012018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18012315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18013228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18013391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18013483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18013747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11678680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11678942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11678680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11678901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11678942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758878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758878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24420107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24420107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24420387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24420882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24421018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4012" w:type="dxa"/>
            <w:gridSpan w:val="1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FF53D2" w:rsidRDefault="0022134E" w:rsidP="00041C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B-3 </w:t>
            </w:r>
            <w:r w:rsidRPr="00FF53D2">
              <w:rPr>
                <w:rFonts w:ascii="Times New Roman" w:hAnsi="Times New Roman" w:cs="Times New Roman"/>
                <w:b/>
                <w:sz w:val="24"/>
                <w:szCs w:val="24"/>
              </w:rPr>
              <w:t>Fusion transcript of the GFF file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13180765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13181043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1318076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1318104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"ONTfusion.8";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13454552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13457094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13454552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13454831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13454980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13455074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13455284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13455339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13455872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13456037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13456244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13456336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13457013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13457094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84436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84543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84436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84543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"ONTfusion.9";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"ONTfusion.9.1";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31827463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31829819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31827463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31827605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31827702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31827769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31827887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31828015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31828117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31828244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31828365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31828472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31828569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31828725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31829541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31829819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1746886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1746906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"ONTfusion.6";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17468862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17469066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15687536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15689763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15687536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15688399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15689124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15689252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15689343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15689763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17464333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17464514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17464333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17464514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15687536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15689830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1568753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1568839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"ONTfusion.7";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15689124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15689252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15689343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15689830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24399214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24399214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24420092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24420092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24420387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24420882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2442129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"ONTfusion.4";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89373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89494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89373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89494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31827463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31829822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31827463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31827605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3182770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3182776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"ONTfusion.5";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31827887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31828015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31828117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31828244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31828365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31828472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31828569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31828725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31829541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31829822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30439579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30439750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30439579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30439750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21588328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21621471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2158832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2158833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"ONTfusion.2";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21616610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21616959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21617280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21617345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21617493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21617564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21618189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21618255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21618745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21618883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21619391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21619450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21619611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21619726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21620227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21620401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2162059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2162074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"ONTfusion.2";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21621222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21621471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758884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758884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"ONTfusion.3";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"ONTfusion.3";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2566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24399247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24399247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2442011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2442251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"ONTfusion.1";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24420119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6970066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6970273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6970066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6970273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1211765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1213685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"ONTfusion.10";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"ONTfusion.10.2";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1211765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1213685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24420099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24420099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24420387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24420882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24421018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2442129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"ONTfusion.11";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</w:tbl>
    <w:p w:rsidR="003C6BB8" w:rsidRPr="0062000F" w:rsidRDefault="003C6BB8" w:rsidP="00041C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134E" w:rsidRPr="0062000F" w:rsidRDefault="0022134E" w:rsidP="00041C4D">
      <w:pPr>
        <w:jc w:val="center"/>
        <w:rPr>
          <w:rFonts w:ascii="Times New Roman" w:hAnsi="Times New Roman" w:cs="Times New Roman"/>
          <w:sz w:val="24"/>
          <w:szCs w:val="24"/>
        </w:rPr>
        <w:sectPr w:rsidR="0022134E" w:rsidRPr="0062000F" w:rsidSect="003C6BB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C6BB8" w:rsidRPr="0062000F" w:rsidRDefault="003C6BB8" w:rsidP="00041C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6BB8" w:rsidRPr="0062000F" w:rsidRDefault="0022134E" w:rsidP="00041C4D">
      <w:pPr>
        <w:spacing w:line="36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62000F">
        <w:rPr>
          <w:rFonts w:ascii="Times New Roman" w:eastAsia="宋体" w:hAnsi="Times New Roman" w:cs="Times New Roman"/>
          <w:kern w:val="0"/>
          <w:sz w:val="24"/>
          <w:szCs w:val="24"/>
        </w:rPr>
        <w:t>S-Table 2</w:t>
      </w:r>
    </w:p>
    <w:p w:rsidR="00041C4D" w:rsidRPr="0062000F" w:rsidRDefault="00041C4D" w:rsidP="00041C4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2000F">
        <w:rPr>
          <w:rFonts w:ascii="Times New Roman" w:hAnsi="Times New Roman" w:cs="Times New Roman"/>
          <w:sz w:val="24"/>
          <w:szCs w:val="24"/>
        </w:rPr>
        <w:t>Alternative splicing statistics</w:t>
      </w:r>
    </w:p>
    <w:p w:rsidR="00041C4D" w:rsidRPr="0062000F" w:rsidRDefault="00CD5FC5" w:rsidP="00041C4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2000F">
        <w:rPr>
          <w:rFonts w:ascii="Arial" w:hAnsi="Arial" w:cs="Arial"/>
          <w:szCs w:val="21"/>
          <w:shd w:val="clear" w:color="auto" w:fill="FFFFFF"/>
        </w:rPr>
        <w:t>Note</w:t>
      </w:r>
      <w:r w:rsidRPr="0062000F">
        <w:rPr>
          <w:rFonts w:ascii="Arial" w:hAnsi="Arial" w:cs="Arial" w:hint="eastAsia"/>
          <w:szCs w:val="21"/>
          <w:shd w:val="clear" w:color="auto" w:fill="FFFFFF"/>
        </w:rPr>
        <w:t>：</w:t>
      </w:r>
      <w:r w:rsidRPr="0062000F">
        <w:rPr>
          <w:rFonts w:ascii="Times New Roman" w:hAnsi="Times New Roman"/>
          <w:szCs w:val="24"/>
          <w:shd w:val="clear" w:color="auto" w:fill="F7F8FA"/>
        </w:rPr>
        <w:t xml:space="preserve">A-1; A-2; A-3: the Olecranon honey peach; B-1; B-2; B-3: </w:t>
      </w:r>
      <w:r w:rsidRPr="0062000F">
        <w:rPr>
          <w:rFonts w:ascii="Times New Roman" w:hAnsi="Times New Roman" w:cs="Times New Roman"/>
          <w:szCs w:val="24"/>
        </w:rPr>
        <w:t>Bud mutation of peach.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589"/>
        <w:gridCol w:w="696"/>
        <w:gridCol w:w="696"/>
        <w:gridCol w:w="696"/>
        <w:gridCol w:w="696"/>
        <w:gridCol w:w="696"/>
        <w:gridCol w:w="696"/>
        <w:gridCol w:w="816"/>
      </w:tblGrid>
      <w:tr w:rsidR="003C6BB8" w:rsidRPr="0062000F" w:rsidTr="0022134E">
        <w:trPr>
          <w:trHeight w:val="300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AS_event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A-1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A-2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A-3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B-1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B-2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B-3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SUM</w:t>
            </w:r>
          </w:p>
        </w:tc>
      </w:tr>
      <w:tr w:rsidR="003C6BB8" w:rsidRPr="0062000F" w:rsidTr="0022134E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Mutually exclusive exon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204</w:t>
            </w:r>
          </w:p>
        </w:tc>
      </w:tr>
      <w:tr w:rsidR="003C6BB8" w:rsidRPr="0062000F" w:rsidTr="0022134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Intron retention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1409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927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6628</w:t>
            </w:r>
          </w:p>
        </w:tc>
      </w:tr>
      <w:tr w:rsidR="003C6BB8" w:rsidRPr="0062000F" w:rsidTr="0022134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Exon skipping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2594</w:t>
            </w:r>
          </w:p>
        </w:tc>
      </w:tr>
      <w:tr w:rsidR="003C6BB8" w:rsidRPr="0062000F" w:rsidTr="0022134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Alternative 5' splice site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2926</w:t>
            </w:r>
          </w:p>
        </w:tc>
      </w:tr>
      <w:tr w:rsidR="003C6BB8" w:rsidRPr="0062000F" w:rsidTr="0022134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Alternative 3' splice site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1190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1123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761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5970</w:t>
            </w:r>
          </w:p>
        </w:tc>
      </w:tr>
      <w:tr w:rsidR="003C6BB8" w:rsidRPr="0062000F" w:rsidTr="0022134E">
        <w:trPr>
          <w:trHeight w:val="30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SUM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3752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3581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3860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2373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2310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2446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18322</w:t>
            </w:r>
          </w:p>
        </w:tc>
      </w:tr>
    </w:tbl>
    <w:p w:rsidR="0022134E" w:rsidRPr="0062000F" w:rsidRDefault="0022134E" w:rsidP="00FF53D2">
      <w:pPr>
        <w:rPr>
          <w:rFonts w:ascii="Times New Roman" w:hAnsi="Times New Roman" w:cs="Times New Roman"/>
          <w:sz w:val="24"/>
          <w:szCs w:val="24"/>
        </w:rPr>
        <w:sectPr w:rsidR="0022134E" w:rsidRPr="0062000F" w:rsidSect="003C6BB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C6BB8" w:rsidRPr="0062000F" w:rsidRDefault="003C6BB8" w:rsidP="00FF53D2">
      <w:pPr>
        <w:rPr>
          <w:rFonts w:ascii="Times New Roman" w:hAnsi="Times New Roman" w:cs="Times New Roman"/>
          <w:sz w:val="24"/>
          <w:szCs w:val="24"/>
        </w:rPr>
      </w:pPr>
    </w:p>
    <w:p w:rsidR="003C6BB8" w:rsidRPr="00FF53D2" w:rsidRDefault="0022134E" w:rsidP="00FF53D2">
      <w:pPr>
        <w:numPr>
          <w:ilvl w:val="0"/>
          <w:numId w:val="2"/>
        </w:numPr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FF53D2">
        <w:rPr>
          <w:rFonts w:ascii="Times New Roman" w:eastAsia="宋体" w:hAnsi="Times New Roman" w:cs="Times New Roman"/>
          <w:b/>
          <w:kern w:val="0"/>
          <w:sz w:val="24"/>
          <w:szCs w:val="24"/>
        </w:rPr>
        <w:t>bTale 3</w:t>
      </w:r>
    </w:p>
    <w:p w:rsidR="00FF53D2" w:rsidRPr="00FF53D2" w:rsidRDefault="0022134E" w:rsidP="00FF53D2">
      <w:pPr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FF53D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KEGG path annotation 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/>
      </w:tblPr>
      <w:tblGrid>
        <w:gridCol w:w="2429"/>
        <w:gridCol w:w="850"/>
        <w:gridCol w:w="708"/>
        <w:gridCol w:w="565"/>
        <w:gridCol w:w="1133"/>
        <w:gridCol w:w="708"/>
        <w:gridCol w:w="7595"/>
      </w:tblGrid>
      <w:tr w:rsidR="0022134E" w:rsidRPr="0062000F" w:rsidTr="0022134E">
        <w:trPr>
          <w:trHeight w:val="270"/>
        </w:trPr>
        <w:tc>
          <w:tcPr>
            <w:tcW w:w="8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Pathway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ko_ID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Unigene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gene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Unigene_all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gene_all</w:t>
            </w:r>
          </w:p>
        </w:tc>
        <w:tc>
          <w:tcPr>
            <w:tcW w:w="2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3C6BB8" w:rsidP="00041C4D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Pyruvate metabolism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ko00620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355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ONT.14338.2;ONT.7681.1;ONT.7681.2;ONT.7681.3;ONT.9923.3;rna5903;rna5904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Glycolysis / Gluconeogenesis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ONT.10177.4;ONT.11862.1;ONT.16381.6;ONT.7681.1;ONT.7681.2;ONT.7681.3;ONT.8146.1;ONT.9923.3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Nitrogen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ONT.7282.6;rna16650;rna20527;rna24204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alpha-Linolenic acid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ko00592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ONT.4143.1;ONT.4143.7;rna9499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Glycosaminoglycan degradation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ko00531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rna11300;rna11305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Linoleic acid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ko00591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ONT.4143.1;ONT.4143.7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DNA replication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rna3080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Valine, leucine and isoleucine degradation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ko00280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ONT.13765.1;rna34924;rna34925;rna34926;rna34927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Glycerolipid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ko00561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ONT.3122.1;ONT.5552.1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Nicotinate and nicotinamide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ko00760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ONT.12815.2;ONT.14834.1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Glycosphingolipid biosynthesis - ganglio series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ko00604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rna11300;rna11305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Porphyrin and chlorophyll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ko00860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ONT.136.3;ONT.15895.15;ONT.8217.3;ONT.915.2;rna35969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SNARE interactions in vesicular transport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ko04130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ONT.5630.2;ONT.6521.12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Other glycan degradation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ko00511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rna11300;rna11305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Carotenoid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ko00906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ONT.1665.3;ONT.1665.8;rna18146;rna3405;rna7989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N-Glycan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ONT.5529.3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Fatty acid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ko00061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ONT.14338.2;ONT.16863.2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Starch and sucrose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ONT.14392.1;ONT.14547.1;ONT.15608.3;ONT.2243.4;rna12800;rna28571;rna7481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Terpenoid backbone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ONT.14190.1;ONT.17284.2;ONT.4590.3;ONT.4590.5;ONT.4593.7;rna31746;rna35126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Fructose and mannose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ko00051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ONT.10177.4;ONT.16381.6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mRNA surveillance pathway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ko03015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rna31950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Peroxisome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ko0414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ONT.10241.19;ONT.10241.4;ONT.16863.2;ONT.7741.1;rna14251;rna14252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Spliceosome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ko03040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808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ONT.10570.4;ONT.10570.5;ONT.12652.5;ONT.13111.1;ONT.4072.4;ONT.4072.7;ONT.4589.2;ONT.4589.5;ONT.4591.1;ONT.7563.1;rna21916;rna21919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Ether lipid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ko00565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ONT.16736.1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Plant hormone signal transduction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ko04075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ONT.4473.2;ONT.5631.5;ONT.5631.9;ONT.942.6;rna13157;rna4079;rna4080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Citrate cycle (TCA cycle)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ONT.665.1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Mismatch repair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ko03430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ONT.10013.1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Glycine, serine and threonine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ONT.13765.1;ONT.16288.5;rna10308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Cyanoamino acid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ko00460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ONT.14392.1;ONT.16288.5;rna1125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Tyrosine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ko00350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ONT.11862.1;ONT.16582.1;rna17614;rna17615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Selenocompound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ko00450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ONT.4845.1;ONT.4845.2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Phagosome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ko04145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ONT.17264.11;ONT.17264.17;ONT.6521.12;ONT.6729.5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 transport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ko03013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ONT.14463.2;ONT.14586.2;ONT.16374.1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Isoquinoline alkaloid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ko0095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ONT.16582.1;rna17614;rna17615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Ribosome biogenesis in eukaryotes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ko03008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ONT.10520.5;ONT.16714.1;rna21713;rna34054;rna8701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beta-Alanine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ko00410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ONT.9998.11;ONT.9998.12;ONT.9998.19;ONT.9998.5;ONT.9998.8;ONT.9998.9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Stilbenoid, diarylheptanoid and gingerol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ko00945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ONT.4043.5;rna14098;rna32103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Fatty acid degradation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ko00071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ONT.11862.1;ONT.16863.2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Glyoxylate and dicarboxylate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ko00630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ONT.10241.19;ONT.10241.4;ONT.16288.5;ONT.16594.1;ONT.2060.2;ONT.2060.3;ONT.7282.6;rna10308;rna11143;rna24204;rna4125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Photosynthesis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ko00195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ONT.10447.2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Valine, leucine and isoleucine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ko00290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rna34924;rna34925;rna34926;rna34927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ABC transporters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ko02010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rna12726;rna14397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Sulfur relay system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ko04122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ONT.10034.4;ONT.16261.5;rna20632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Brassinosteroid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ko00905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ONT.15392.3;ONT.1922.5;ONT.1923.2;ONT.1923.3;ONT.1949.1;ONT.1950.1;ONT.1953.1;rna31428;rna3897;rna3899;rna3900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Flavonoid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ko00941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ONT.4043.5;rna14098;rna32103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Cutin, suberine and wax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ko00073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ONT.2220.11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Phenylalanine, tyrosine and tryptophan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ko00400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ONT.13092.6;ONT.16582.1;rna15769;rna21832;rna26947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Ubiquitin mediated proteolysis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ko04120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ONT.10415.1;ONT.10415.2;ONT.10415.3;ONT.10415.4;ONT.10415.7;ONT.10415.8;ONT.4608.5;ONT.911.4;rna21581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 degradation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ko03018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rna26178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Alanine, aspartate and glutamate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ko00250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ONT.13765.1;ONT.7282.6;rna24204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Cysteine and methionine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ko00270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ONT.13765.1;ONT.139.2;ONT.16582.1;ONT.16845.2;ONT.622.2;ONT.622.9;ONT.7681.1;ONT.7681.2;ONT.7681.3;ONT.9923.3;rna28870;rna34924;rna34925;rna34926;rna34927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Arginine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ONT.16898.4;ONT.7282.6;rna24204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Ubiquinone and other terpenoid-quinone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ko00130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ONT.16582.1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Biosynthesis of amino acids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ko01230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ONT.11527.3;ONT.13092.6;ONT.16288.5;ONT.16582.1;ONT.16898.4;ONT.622.2;ONT.622.9;ONT.7282.6;rna15769;rna21832;rna24204;rna26947;rna28870;rna34924;rna34925;rna34926;rna34927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Tropane, piperidine and pyridine alkaloid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ONT.16582.1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Fatty acid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ko0121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ONT.14338.2;ONT.14796.5;ONT.16863.2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Aminoacyl-tRNA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ko00970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ONT.11627.3;ONT.4845.1;ONT.4845.2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Plant-pathogen interaction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ko04626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ONT.16272.2;ONT.1983.3;ONT.1983.4;ONT.1983.5;rna22918;rna32998;rna4014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Oxidative phosphorylation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ko00190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ONT.17264.11;ONT.17264.17;ONT.7995.6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Biosynthesis of unsaturated fatty acids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ko01040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ONT.14796.5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Protein export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ONT.10399.3;ONT.1541.4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Galactose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ko00052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rna12800;rna1383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Endocytosis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ko04144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ONT.4169.2;ONT.4833.5;ONT.6729.5;ONT.6739.1;ONT.6739.5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Pyrimidine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ko00240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ONT.9998.11;ONT.9998.12;ONT.9998.19;ONT.9998.5;ONT.9998.8;ONT.9998.9;rna3080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Glutathione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ko00480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ONT.10809.11;ONT.10809.5;rna22387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Arachidonic acid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ko00590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ONT.10809.11;ONT.10809.5;ONT.53.2;rna22387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Glycosphingolipid biosynthesis - globo series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ko00603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rna11300;rna11305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Amino sugar and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nucleotide sugar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ko0052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ONT.14451.4;ONT.14473.4;ONT.14474.4;rna11300;rna11305;rna2654;rna29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614;rna7481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Phenylalanine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ko00360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ONT.16582.1;rna32103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2-Oxocarboxylic acid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ko01210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ONT.16898.4;rna34924;rna34925;rna34926;rna34927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Purine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ONT.11219.7;ONT.9114.14;ONT.9114.15;ONT.9114.16;ONT.9114.17;ONT.9114.4;ONT.9114.5;ONT.9114.7;ONT.9114.8;rna18603;rna18604;rna3080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Monoterpenoid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ko00902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ONT.5038.1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Pentose phosphate pathway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ONT.10177.4;ONT.11527.3;ONT.16381.6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Sulfur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ONT.622.2;ONT.622.9;rna28870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Circadian rhythm - plant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ko04712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ONT.10520.5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Lipoic acid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ko00785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ONT.10248.1;ONT.10248.8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Propanoate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ko00640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ONT.14338.2;ONT.7681.1;ONT.7681.2;ONT.7681.3;ONT.9923.3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Steroid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ko00100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ONT.10703.2;ONT.10703.3;ONT.10704.2;rna27219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One carbon pool by folate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ko00670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ONT.16288.5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Carbon fixation in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photosynthetic organisms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ko0071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ONT.11527.3;ONT.16381.6;ONT.16594.1;ONT.2060.2;ONT.2060.3;rna4125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;rna5903;rna5904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Pantothenate and CoA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ko00770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ONT.14590.4;ONT.14590.5;ONT.9998.11;ONT.9998.12;ONT.9998.19;ONT.9998.5;ONT.9998.8;ONT.9998.9;rna29956;rna34924;rna34925;rna34926;rna34927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Protein processing in endoplasmic reticulum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ko04141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ONT.10415.1;ONT.10415.2;ONT.10415.3;ONT.10415.4;ONT.10415.7;ONT.10415.8;ONT.12308.2;ONT.6714.1;ONT.7572.6;rna12484;rna21581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Lysine degradation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ko00310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ONT.4532.1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Tryptophan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ko00380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ONT.10241.19;ONT.10241.4;rna36192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Ribosome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ONT.13961.4;ONT.15779.3;ONT.15779.5;ONT.16395.1;ONT.16655.7;ONT.4020.3;ONT.4020.6;ONT.4571.4;ONT.4571.8;ONT.4921.6;ONT.6260.8;rna13349;rna13350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Glycerophospholipid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ko00564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ONT.11779.1;ONT.16736.1;ONT.5552.1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Carbon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ko01200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974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ONT.10241.19;ONT.10241.4;ONT.11527.3;ONT.14338.2;ONT.16288.5;ONT.16381.6;ONT.16594.1;ONT.2060.2;ONT.2060.3;ONT.622.2;ONT.622.9;rna10308;rna11143;rna28870;rna4125;rna5903;rna5904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Phenylpropanoid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ko00940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ONT.14392.1;ONT.15218.1;ONT.15289.3;ONT.4043.5;ONT.8247.2;rna14098;rna16911;rna32103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Sesquiterpenoid and triterpenoid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ko00909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rna27219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Folate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ko00790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ONT.10034.4;ONT.16261.5;rna20632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Pentose and glucuronate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interconversions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ko0004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ONT.11527.3;ONT.11866.1;ONT.13870.2;ONT.14547.1;ONT.14847.1;ONT.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8988.1;rna24325;rna28571;rna7576</w:t>
            </w:r>
          </w:p>
        </w:tc>
      </w:tr>
    </w:tbl>
    <w:p w:rsidR="00FF53D2" w:rsidRDefault="00FF53D2" w:rsidP="00041C4D">
      <w:pPr>
        <w:jc w:val="center"/>
        <w:rPr>
          <w:rFonts w:ascii="Times New Roman" w:hAnsi="Times New Roman" w:cs="Times New Roman"/>
          <w:sz w:val="24"/>
          <w:szCs w:val="24"/>
        </w:rPr>
        <w:sectPr w:rsidR="00FF53D2" w:rsidSect="003C6BB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C6BB8" w:rsidRPr="0062000F" w:rsidRDefault="003C6BB8" w:rsidP="00041C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6BB8" w:rsidRPr="00FF53D2" w:rsidRDefault="0022134E" w:rsidP="00041C4D">
      <w:pPr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FF53D2">
        <w:rPr>
          <w:rFonts w:ascii="Times New Roman" w:eastAsia="宋体" w:hAnsi="Times New Roman" w:cs="Times New Roman"/>
          <w:b/>
          <w:kern w:val="0"/>
          <w:sz w:val="24"/>
          <w:szCs w:val="24"/>
        </w:rPr>
        <w:t>S-Tale 4</w:t>
      </w:r>
    </w:p>
    <w:p w:rsidR="003C6BB8" w:rsidRPr="00FF53D2" w:rsidRDefault="00041C4D" w:rsidP="00041C4D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FF53D2">
        <w:rPr>
          <w:rFonts w:ascii="Times New Roman" w:hAnsi="Times New Roman"/>
          <w:b/>
          <w:sz w:val="24"/>
          <w:szCs w:val="24"/>
        </w:rPr>
        <w:t>Gene enrichment in selected samples</w:t>
      </w:r>
    </w:p>
    <w:p w:rsidR="00CD5FC5" w:rsidRPr="0062000F" w:rsidRDefault="00CD5FC5" w:rsidP="00CD5F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000F">
        <w:rPr>
          <w:rFonts w:ascii="Arial" w:hAnsi="Arial" w:cs="Arial"/>
          <w:szCs w:val="21"/>
          <w:shd w:val="clear" w:color="auto" w:fill="FFFFFF"/>
        </w:rPr>
        <w:t>Note</w:t>
      </w:r>
      <w:r w:rsidRPr="0062000F">
        <w:rPr>
          <w:rFonts w:ascii="Arial" w:hAnsi="Arial" w:cs="Arial" w:hint="eastAsia"/>
          <w:szCs w:val="21"/>
          <w:shd w:val="clear" w:color="auto" w:fill="FFFFFF"/>
        </w:rPr>
        <w:t>：</w:t>
      </w:r>
      <w:r w:rsidRPr="0062000F">
        <w:rPr>
          <w:rFonts w:ascii="Times New Roman" w:hAnsi="Times New Roman"/>
          <w:szCs w:val="24"/>
          <w:shd w:val="clear" w:color="auto" w:fill="F7F8FA"/>
        </w:rPr>
        <w:t xml:space="preserve">A-1; A-2; A-3: the Olecranon honey peach; B-1; B-2; B-3: </w:t>
      </w:r>
      <w:r w:rsidRPr="0062000F">
        <w:rPr>
          <w:rFonts w:ascii="Times New Roman" w:hAnsi="Times New Roman" w:cs="Times New Roman"/>
          <w:szCs w:val="24"/>
        </w:rPr>
        <w:t>Bud mutation of peach.</w:t>
      </w:r>
    </w:p>
    <w:tbl>
      <w:tblPr>
        <w:tblW w:w="4998" w:type="pct"/>
        <w:tblCellMar>
          <w:left w:w="0" w:type="dxa"/>
          <w:right w:w="0" w:type="dxa"/>
        </w:tblCellMar>
        <w:tblLook w:val="04A0"/>
      </w:tblPr>
      <w:tblGrid>
        <w:gridCol w:w="947"/>
        <w:gridCol w:w="930"/>
        <w:gridCol w:w="930"/>
        <w:gridCol w:w="930"/>
        <w:gridCol w:w="920"/>
        <w:gridCol w:w="920"/>
        <w:gridCol w:w="920"/>
        <w:gridCol w:w="856"/>
        <w:gridCol w:w="856"/>
        <w:gridCol w:w="856"/>
        <w:gridCol w:w="845"/>
        <w:gridCol w:w="845"/>
        <w:gridCol w:w="845"/>
        <w:gridCol w:w="745"/>
        <w:gridCol w:w="840"/>
        <w:gridCol w:w="803"/>
      </w:tblGrid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ID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A-1_Count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A-2_Count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A-3_Count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B-1_Count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B-2_Count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B-3_Count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A-1_CPM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A-2_CPM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A-3_CPM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B-1_CPM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B-2_CPM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B-3_CPM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FDR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log2FC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regulated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gene25091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0.791678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0.945264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15.56022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15.0764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13.36915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2.75E-05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5.0414124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up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ONT.13765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23.7856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19.95028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17.1723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1.427543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0.886847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2.612363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0.005047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-3.077841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gene2966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8.075359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7.916778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15.28177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0.285509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0.532108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0.000306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-5.167707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gene9229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6.607112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9.97514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14.3365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0.177369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0.768342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0.00055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-4.299894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gene26004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53.44419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41.95892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87.12183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1.998561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2.305803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6.607742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0.000536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-3.467297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0" w:name="_GoBack"/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ONT.16582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4.404741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2.216698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2.993336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0.285509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0.003547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-4.92742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bookmarkEnd w:id="0"/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ONT.9923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0.146825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0.158336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25.98129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24.12224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21.66725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9.55E-10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8.2550375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up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gene6609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1.468247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1.741691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1.732984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0.000583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#NAME?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gene2822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12.77375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17.10024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14.17896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0.177369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1.23E-06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-7.895668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ONT.16845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1.761896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3.641718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3.308424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0.000278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#NAME?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gene5670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3.854367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3.724758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2.9197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3.45E-05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Inf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up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gene2460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945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107.9162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86.76788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148.8791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2.426824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3.19265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2.14E-06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-5.83704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gene2826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13.50787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12.35017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8.980008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0.142754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0.153668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1.98E-05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-6.322442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gene2824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50.36087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41.80059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56.5583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0.856526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1.773694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2.151358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1.86E-05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-4.478802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gene22504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23.34513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17.73358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14.80914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0.856526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0.177369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0.461005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7.58E-05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-4.830303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ONT.7681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0.146825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0.158336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0.157544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15.70298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14.36692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17.05719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1.29E-07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7.0921532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up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ONT.1950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2.202371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1.583356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2.205616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0.000478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#NAME?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ONT.1953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9.103132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7.441771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11.97334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0.142754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2.19E-05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-7.494915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</w:tbl>
    <w:p w:rsidR="00FF53D2" w:rsidRDefault="00FF53D2" w:rsidP="00041C4D">
      <w:pPr>
        <w:jc w:val="center"/>
        <w:rPr>
          <w:rFonts w:ascii="Times New Roman" w:hAnsi="Times New Roman" w:cs="Times New Roman"/>
          <w:sz w:val="24"/>
          <w:szCs w:val="24"/>
        </w:rPr>
        <w:sectPr w:rsidR="00FF53D2" w:rsidSect="003C6BB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C6BB8" w:rsidRPr="0062000F" w:rsidRDefault="003C6BB8" w:rsidP="00041C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6BB8" w:rsidRPr="00FF53D2" w:rsidRDefault="0022134E" w:rsidP="00041C4D">
      <w:pPr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FF53D2">
        <w:rPr>
          <w:rFonts w:ascii="Times New Roman" w:eastAsia="宋体" w:hAnsi="Times New Roman" w:cs="Times New Roman"/>
          <w:b/>
          <w:kern w:val="0"/>
          <w:sz w:val="24"/>
          <w:szCs w:val="24"/>
        </w:rPr>
        <w:t>S-Tale 5</w:t>
      </w:r>
    </w:p>
    <w:p w:rsidR="003C6BB8" w:rsidRPr="00FF53D2" w:rsidRDefault="00041C4D" w:rsidP="00041C4D">
      <w:pPr>
        <w:pStyle w:val="a5"/>
        <w:widowControl/>
        <w:spacing w:line="300" w:lineRule="atLeast"/>
        <w:jc w:val="center"/>
        <w:rPr>
          <w:rFonts w:ascii="Times New Roman" w:hAnsi="Times New Roman" w:cs="Times New Roman"/>
          <w:b/>
          <w:szCs w:val="24"/>
        </w:rPr>
      </w:pPr>
      <w:r w:rsidRPr="00FF53D2">
        <w:rPr>
          <w:rFonts w:ascii="Times New Roman" w:hAnsi="Times New Roman"/>
          <w:b/>
          <w:szCs w:val="24"/>
        </w:rPr>
        <w:t>GO annotation classification for selected genes</w:t>
      </w:r>
    </w:p>
    <w:tbl>
      <w:tblPr>
        <w:tblpPr w:leftFromText="180" w:rightFromText="180" w:vertAnchor="text" w:horzAnchor="page" w:tblpX="1408" w:tblpY="304"/>
        <w:tblOverlap w:val="never"/>
        <w:tblW w:w="1468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1380"/>
        <w:gridCol w:w="52"/>
        <w:gridCol w:w="818"/>
        <w:gridCol w:w="33"/>
        <w:gridCol w:w="1107"/>
        <w:gridCol w:w="9735"/>
      </w:tblGrid>
      <w:tr w:rsidR="003C6BB8" w:rsidRPr="0062000F" w:rsidTr="00FF53D2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GO_classify1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GO_classify2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All gene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DE gene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Genes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membrane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5527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3846;gene11627;gene24422;gene15777;gene25839;gene4337;gene24584;ONT.11956;gene12949;ONT.16647;gene16621;gene780;gene2822;gene19665;ONT.2118;gene9465;gene23338;gene25133;gene10514;gene22743;ONT.9060;gene2146;gene15748;gene3082;gene22504;gene20860;gene23385;gene6876;gene20940;gene4716;ONT.1953;gene25967;gene2647;gene20869;gene20876;gene2399;gene21655;ONT.9923;ONT.17897;gene20365;gene467;gene19248;gene16304;gene19357;ONT.16515;gene16549;ONT.14381;gene25367;ONT.10132;gene24238;gene20464;gene8001;gene9859;gene21903;gene2824;gene23818;ONT.4868;gene19653;gene17636;gene25463;gene12252;ONT.6364;gene4368;gene1344;gene14587;ONT.14392;gene25132;gene12502;gene213;ONT.7056;gene3465;gene3731;ONT.12516;gene2651;ONT.4634;gene15111;gene790;gene8575;ONT.4231;gene25462;gene18916;gene11739;gene23702;gene11300;gene19795;ONT.10304;gene1092;ONT.7805;gene2826;gene14345;gene6609;gene19472;gene9552;gene6464;gene1622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membrane part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4566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14392;gene14587;gene25132;gene12252;gene1344;gene4368;gene19653;ONT.4868;gene23818;gene2824;gene17636;gene8001;gene6609;gene14345;gene2826;ONT.7805;gene9552;gene19472;gene6464;ONT.4231;gene1092;gene19795;ONT.10304;gene23702;gene11300;gene11739;gene18916;gene2651;gene8575;gene15111;ONT.4634;gene213;gene12502;gene3465;gene3731;ONT.7056;gene15748;gene2146;gene3082;gene23338;gene9465;ONT.2118;gene19665;gene2822;gene22743;gene10514;gene25133;gene24584;gene16621;gene780;ONT.16647;gene12949;ONT.11956;gene3846;gene24422;gene11627;gene4337;gene24238;gene25367;gene16304;gene19248;gene467;ONT.16515;gene16549;gene19357;gene21655;gene20876;gene20869;gene2647;ONT.17897;ONT.9923;gene23385;gene22504;gene20860;gene25967;gene4716;gene20940;gene6876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molecular function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nucleic acid binding transcription factor activity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gene2966;gene11922;gene19005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catalytic activity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7437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9923;ONT.17897;gene14556;gene6130;gene20869;gene21655;ONT.1953;gene13345;gene19246;gene22504;gene12393;gene19235;ONT.14381;gene24238;gene2521;gene2998;gene20316;gene16549;gene8980;gene19357;gene5350;ONT.4633;ONT.11374;gene4123;gene12165;gene26004;gene16304;gene19248;gene5068;ONT.16845;gene780;gene15777;gene10490;gene25839;gene12915;gene15630;gene24422;gene25234;gene829;gene14416;ONT.12178;gene19182;gene10563;gene5670;gene2146;gene5128;gene22743;gene11915;gene21255;gene16520;gene2822;gene9465;gene15111;ONT.13765;ONT.4634;gene15124;gene11485;gene2990;ONT.16836;gene12366;gene18692;gene25091;ONT.7056;gene7790;ONT.16242;gene3731;gene15362;gene8384;gene213;gene25940;gene2460;gene19472;gene17325;gene1622;gene2826;gene23021;gene6609;ONT.16582;ONT.13111;gene13848;ONT.10304;gene25462;ONT.10625;gene25463;gene21214;gene2824;gene12936;gene20464;ONT.11936;gene12391;gene9859;gene4278;gene8001;gene13877;gene5412;gene22507;ONT.13706;gene1166;gene17234;gene7999;gene2220;gene3462;ONT.14392;ONT.16998;ONT.7681;gene10764;gene1006;gene6547;gene3595;gene17911;ONT.14190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binding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7131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4278;gene12391;gene13877;gene5412;ONT.13706;gene25463;gene2824;gene19653;gene12936;gene22134;ONT.4106;gene23759;gene19276;gene3595;ONT.6364;gene14252;gene17234;gene14587;gene2220;gene3462;ONT.16242;gene3731;ONT.7409;gene213;gene25940;ONT.4634;gene13402;gene2990;gene12366;ONT.13111;gene18702;gene13848;gene7940;gene2966;gene25462;gene25717;ONT.312;ONT.10625;ONT.7657;gene19472;ONT.2565;gene17325;gene24399;gene2826;gene15777;gene12915;gene829;ONT.6714;gene11922;gene22743;gene2714;gene5128;gene19005;gene11915;gene2822;ONT.2118;gene9465;gene19679;gene5670;gene9038;gene180;gene3016;gene2146;ONT.10170;gene24407;ONT.1953;ONT.13362;gene18525;gene22504;gene14556;gene6130;gene21655;gene16549;gene15383;gene14843;gene12055;ONT.4633;gene23625;gene26004;gene16304;g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ene5068;gene19248;gene12393;gene2521;ONT.12687;ONT.13166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molecular function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electron carrier activity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gene23702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reproduction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gene14587;gene22504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metabolic process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7325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5412;gene22507;gene24620;gene9859;gene4278;gene8001;gene12391;gene12936;gene2824;gene21214;gene25463;gene17911;gene3595;ONT.14190;gene6547;gene10764;gene17659;ONT.4106;ONT.7681;ONT.14392;gene3462;ONT.16998;ONT.10348;gene7999;gene2220;gene14587;gene17234;gene1166;ONT.7409;gene25940;gene2460;gene8384;gene3731;gene18692;gene25091;gene7790;ONT.16242;ONT.7056;gene12366;ONT.16836;gene2990;ONT.4634;ONT.10625;gene25462;ONT.10304;ONT.13111;gene13848;ONT.16582;gene6609;gene14345;gene2826;gene23021;gene24399;gene17325;gene19472;gene25234;gene829;gene14416;gene12915;gene15630;gene24422;gene25839;gene15777;gene14813;gene780;gene16520;gene2822;gene11915;gene21255;gene22743;gene5128;gene24407;gene2146;gene19182;gene10563;gene5670;gene19246;gene22504;ONT.1953;gene21655;gene2647;ONT.9923;gene6130;gene14556;gene16304;gene5068;gene12165;gene26004;ONT.11374;ONT.4633;gene4123;gene16549;gene8980;gene19357;gene5350;ONT.13166;gene2521;gene2998;gene12393;gene25367;gene19235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cellular process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6280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20876;gene9065;gene2647;gene6130;gene14556;ONT.9923;gene22504;gene19246;gene20940;ONT.13166;gene2998;gene2521;gene16304;gene4123;ONT.11374;gene12055;ONT.4633;gene5350;gene14813;gene780;gene25234;gene24422;gene25839;gene24407;gene15748;gene19182;gene10563;gene11915;gene19005;gene22743;gene2714;gene12366;gene2990;ONT.4634;gene25940;ONT.7409;gene8384;gene24627;ONT.7056;ONT.16242;gene7790;gene25091;ONT.16582;gene23021;gene14345;gene1622;gene24399;ONT.10625;ONT.10304;gene1092;gene7940;ONT.13111;gene23818;gene21214;gene22507;gene9859;gene4278;gene8001;gene24620;gene20464;ONT.10348;gene3462;gene14587;gene2220;gene17234;gene1166;ONT.14190;gene14576;gene17659;ONT.7681;ONT.4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106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reproductive process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349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gene22504;gene14587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multicellular organismal process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gene7150;gene20876;gene2990;gene22504;gene24620;gene12055;ONT.14381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developmental process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642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gene12055;gene24620;gene2990;gene22504;gene7150;gene20876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growth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gene22504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single-organism process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4696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2990;gene8384;gene2460;gene24627;ONT.16242;gene18692;gene25091;gene3731;gene2826;gene6609;ONT.16582;gene19472;gene25462;ONT.10625;gene1092;gene2824;gene23818;gene12936;gene25463;gene22507;gene9859;gene12391;gene4278;gene24620;gene14587;gene17234;ONT.14190;ONT.7681;gene14576;gene20876;gene9065;gene21655;gene14556;ONT.9923;gene22504;gene19246;gene20940;gene6876;ONT.1953;ONT.14381;gene25367;gene12393;gene2998;gene2521;gene26004;gene12165;gene16304;gene5350;gene16549;gene12055;gene780;gene24422;gene12915;gene14416;gene7150;gene25234;gene829;gene15777;gene25839;gene2146;gene15748;gene3082;gene5670;gene19182;gene2822;gene22743;gene2714;gene11915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response to stimulus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1696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gene9095;gene19005;gene14843;ONT.4106;gene11915;gene14576;gene23625;gene16304;gene1461;ONT.14190;gene9229;gene3082;gene14587;gene13822;gene15748;gene24627;gene25839;gene22790;gene3149;gene23818;ONT.855;gene20876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regulation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2301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gene23759;gene2966;gene14576;gene19005;gene2714;ONT.14190;gene18146;gene25717;gene9038;gene14252;gene24692;gene19679;gene15696;gene15748;gene9859;gene24627;gene20464;gene20940;ONT.3817;gene22507;gene22504;gene13402;gene11922;gene20876;gene23818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cellular component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organization or biogenesis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1215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gene24399;gene1622;gene2990;gene14587;gene1092;gene12055;gene24620;gene15383;gene20464;gene20940;gene19005;gene7940;ONT.16242;gene25940;gene22504</w:t>
            </w:r>
          </w:p>
        </w:tc>
      </w:tr>
    </w:tbl>
    <w:p w:rsidR="003C6BB8" w:rsidRPr="0062000F" w:rsidRDefault="003C6BB8" w:rsidP="00041C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6BB8" w:rsidRPr="0062000F" w:rsidRDefault="003C6BB8" w:rsidP="00041C4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C6BB8" w:rsidRPr="0062000F" w:rsidSect="003C6BB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53DF" w:rsidRDefault="005453DF" w:rsidP="0022134E">
      <w:r>
        <w:separator/>
      </w:r>
    </w:p>
  </w:endnote>
  <w:endnote w:type="continuationSeparator" w:id="0">
    <w:p w:rsidR="005453DF" w:rsidRDefault="005453DF" w:rsidP="002213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53DF" w:rsidRDefault="005453DF" w:rsidP="0022134E">
      <w:r>
        <w:separator/>
      </w:r>
    </w:p>
  </w:footnote>
  <w:footnote w:type="continuationSeparator" w:id="0">
    <w:p w:rsidR="005453DF" w:rsidRDefault="005453DF" w:rsidP="002213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733FE"/>
    <w:multiLevelType w:val="multilevel"/>
    <w:tmpl w:val="0A7733F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4C9C9B"/>
    <w:multiLevelType w:val="singleLevel"/>
    <w:tmpl w:val="514C9C9B"/>
    <w:lvl w:ilvl="0">
      <w:start w:val="19"/>
      <w:numFmt w:val="upperLetter"/>
      <w:suff w:val="nothing"/>
      <w:lvlText w:val="%1-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proofState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45A6537"/>
    <w:rsid w:val="00041C4D"/>
    <w:rsid w:val="000E234F"/>
    <w:rsid w:val="000E2EFE"/>
    <w:rsid w:val="00131C58"/>
    <w:rsid w:val="0022134E"/>
    <w:rsid w:val="00245C57"/>
    <w:rsid w:val="002E6B80"/>
    <w:rsid w:val="003C6BB8"/>
    <w:rsid w:val="005453DF"/>
    <w:rsid w:val="0062000F"/>
    <w:rsid w:val="00935AD2"/>
    <w:rsid w:val="00A95F00"/>
    <w:rsid w:val="00BE5E85"/>
    <w:rsid w:val="00CD5FC5"/>
    <w:rsid w:val="00EF5D76"/>
    <w:rsid w:val="00F132BA"/>
    <w:rsid w:val="00FF53D2"/>
    <w:rsid w:val="144B43BA"/>
    <w:rsid w:val="17A471D0"/>
    <w:rsid w:val="381C29BD"/>
    <w:rsid w:val="3E57045A"/>
    <w:rsid w:val="445A6537"/>
    <w:rsid w:val="54540417"/>
    <w:rsid w:val="667672BB"/>
    <w:rsid w:val="77153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C6BB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C6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3C6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3C6BB8"/>
    <w:rPr>
      <w:sz w:val="24"/>
    </w:rPr>
  </w:style>
  <w:style w:type="paragraph" w:customStyle="1" w:styleId="src">
    <w:name w:val="src"/>
    <w:basedOn w:val="a"/>
    <w:qFormat/>
    <w:rsid w:val="003C6B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ranssent">
    <w:name w:val="transsent"/>
    <w:basedOn w:val="a0"/>
    <w:qFormat/>
    <w:rsid w:val="003C6BB8"/>
  </w:style>
  <w:style w:type="character" w:customStyle="1" w:styleId="Char0">
    <w:name w:val="页眉 Char"/>
    <w:basedOn w:val="a0"/>
    <w:link w:val="a4"/>
    <w:qFormat/>
    <w:rsid w:val="003C6BB8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3C6B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6700B1-08AE-41C3-88B9-9EF1CCC65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82</Pages>
  <Words>12153</Words>
  <Characters>69277</Characters>
  <Application>Microsoft Office Word</Application>
  <DocSecurity>0</DocSecurity>
  <Lines>577</Lines>
  <Paragraphs>162</Paragraphs>
  <ScaleCrop>false</ScaleCrop>
  <Company/>
  <LinksUpToDate>false</LinksUpToDate>
  <CharactersWithSpaces>81268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瑶瑶</dc:creator>
  <cp:lastModifiedBy>包瑶</cp:lastModifiedBy>
  <cp:revision>8</cp:revision>
  <dcterms:created xsi:type="dcterms:W3CDTF">2019-12-25T08:33:00Z</dcterms:created>
  <dcterms:modified xsi:type="dcterms:W3CDTF">2020-02-01T11:20:00Z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2052-11.1.0.9330</vt:lpwstr>
  </property>
</Properties>
</file>